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09" w:rsidRPr="008856DE" w:rsidRDefault="00E10209" w:rsidP="00E10209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 w:rsidR="004D4264">
        <w:rPr>
          <w:rFonts w:ascii="Arial" w:eastAsia="Times New Roman" w:hAnsi="Arial" w:cs="Arial"/>
          <w:b/>
          <w:bCs/>
          <w:color w:val="000000"/>
          <w:lang w:eastAsia="es-CO"/>
        </w:rPr>
        <w:t>ATENCIÓN A POBLACIÓN VULNERABLE NOVIEMBRE DE 2021</w:t>
      </w:r>
    </w:p>
    <w:p w:rsidR="00E10209" w:rsidRDefault="00E10209" w:rsidP="00E10209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E10209" w:rsidRDefault="00E10209" w:rsidP="00E10209">
      <w:pPr>
        <w:spacing w:after="0"/>
        <w:jc w:val="both"/>
        <w:rPr>
          <w:rFonts w:ascii="Arial" w:hAnsi="Arial" w:cs="Arial"/>
        </w:rPr>
      </w:pPr>
    </w:p>
    <w:p w:rsidR="00E10209" w:rsidRDefault="00E10209" w:rsidP="00E102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:rsidR="00E10209" w:rsidRDefault="00E10209" w:rsidP="00E10209">
      <w:pPr>
        <w:spacing w:after="0"/>
        <w:jc w:val="both"/>
        <w:rPr>
          <w:rFonts w:ascii="Arial" w:hAnsi="Arial" w:cs="Arial"/>
        </w:rPr>
      </w:pPr>
    </w:p>
    <w:p w:rsidR="00E10209" w:rsidRPr="008856DE" w:rsidRDefault="00E10209" w:rsidP="00E102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Dichas acciones son el resultado de la articulación interinstitucional e intersectorial con entidades de nivel Distrital, Nacional, público y privado que, de acuerdo a su </w:t>
      </w:r>
      <w:proofErr w:type="spellStart"/>
      <w:r>
        <w:rPr>
          <w:rFonts w:ascii="Arial" w:hAnsi="Arial" w:cs="Arial"/>
        </w:rPr>
        <w:t>misionalidad</w:t>
      </w:r>
      <w:proofErr w:type="spellEnd"/>
      <w:r>
        <w:rPr>
          <w:rFonts w:ascii="Arial" w:hAnsi="Arial" w:cs="Arial"/>
        </w:rPr>
        <w:t xml:space="preserve">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:rsidR="00E10209" w:rsidRPr="008856DE" w:rsidRDefault="00E10209" w:rsidP="00E10209">
      <w:pPr>
        <w:spacing w:after="0"/>
        <w:jc w:val="both"/>
        <w:rPr>
          <w:rFonts w:ascii="Arial" w:hAnsi="Arial" w:cs="Arial"/>
        </w:rPr>
      </w:pPr>
    </w:p>
    <w:p w:rsidR="00E10209" w:rsidRDefault="00E10209" w:rsidP="00E102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:rsidR="00E10209" w:rsidRDefault="00E10209" w:rsidP="00E10209">
      <w:pPr>
        <w:spacing w:after="0"/>
        <w:jc w:val="both"/>
        <w:rPr>
          <w:rFonts w:ascii="Arial" w:hAnsi="Arial" w:cs="Aria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3104"/>
        <w:gridCol w:w="1300"/>
        <w:gridCol w:w="3195"/>
      </w:tblGrid>
      <w:tr w:rsidR="00AC4804" w:rsidRPr="00AC4804" w:rsidTr="00AC4804">
        <w:trPr>
          <w:trHeight w:val="997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181610</wp:posOffset>
                  </wp:positionV>
                  <wp:extent cx="923925" cy="400050"/>
                  <wp:effectExtent l="0" t="0" r="9525" b="0"/>
                  <wp:wrapNone/>
                  <wp:docPr id="1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79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1"/>
            </w:tblGrid>
            <w:tr w:rsidR="00AC4804" w:rsidRPr="00AC4804" w:rsidTr="00AC4804">
              <w:trPr>
                <w:trHeight w:val="964"/>
                <w:tblCellSpacing w:w="0" w:type="dxa"/>
              </w:trPr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804" w:rsidRPr="00AC4804" w:rsidRDefault="00AC4804" w:rsidP="00AC48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</w:tr>
          </w:tbl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600" w:type="dxa"/>
            <w:gridSpan w:val="3"/>
            <w:shd w:val="clear" w:color="auto" w:fill="auto"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OFICINA DE GESTION SOCIAL - ERU</w:t>
            </w:r>
            <w:r w:rsidRPr="00AC4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REGISTRO ACCIONES GESTION INTERINSTITUCIONAL</w:t>
            </w:r>
            <w:r w:rsidRPr="00AC4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NOVIEMBRE 2021</w:t>
            </w:r>
          </w:p>
        </w:tc>
      </w:tr>
      <w:tr w:rsidR="00AC4804" w:rsidRPr="00AC4804" w:rsidTr="00AC4804">
        <w:trPr>
          <w:trHeight w:val="316"/>
        </w:trPr>
        <w:tc>
          <w:tcPr>
            <w:tcW w:w="1898" w:type="dxa"/>
            <w:shd w:val="clear" w:color="000000" w:fill="D9D9D9"/>
            <w:noWrap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3104" w:type="dxa"/>
            <w:shd w:val="clear" w:color="000000" w:fill="D9D9D9"/>
            <w:noWrap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300" w:type="dxa"/>
            <w:shd w:val="clear" w:color="000000" w:fill="D9D9D9"/>
            <w:noWrap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3195" w:type="dxa"/>
            <w:shd w:val="clear" w:color="000000" w:fill="D9D9D9"/>
            <w:noWrap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AC4804" w:rsidRPr="00AC4804" w:rsidTr="00AC4804">
        <w:trPr>
          <w:trHeight w:val="964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02, 09, 16, 22 y 30.11.2021</w:t>
            </w:r>
          </w:p>
        </w:tc>
        <w:tc>
          <w:tcPr>
            <w:tcW w:w="3104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Reuniones de articulación interinstitucional Mesa Situacional Salud COVID 19, Localidad de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195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Sec. Salud - Subred Centro Oriente, Sec. Distrital de Integración Social - Subdirección Local de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 IDIPRON, IPES, IDPYBA, ERU,MEBOG</w:t>
            </w:r>
          </w:p>
        </w:tc>
      </w:tr>
      <w:tr w:rsidR="00AC4804" w:rsidRPr="00AC4804" w:rsidTr="00AC4804">
        <w:trPr>
          <w:trHeight w:val="964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05, 12, 19 y 26.11.2021</w:t>
            </w:r>
          </w:p>
        </w:tc>
        <w:tc>
          <w:tcPr>
            <w:tcW w:w="3104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Bosa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Comunidad Brisas del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Tintal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El Edén, El Porvenir</w:t>
            </w:r>
          </w:p>
        </w:tc>
        <w:tc>
          <w:tcPr>
            <w:tcW w:w="3195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Bosa, Sec. Salud - Subred Occidente, Sec. Distrital de Integración Social - Subdirección Local de Bosa,  IDIPRON, IPES, IDPYBA, ERU, MEBOG</w:t>
            </w:r>
          </w:p>
        </w:tc>
      </w:tr>
      <w:tr w:rsidR="00AC4804" w:rsidRPr="00AC4804" w:rsidTr="00AC4804">
        <w:trPr>
          <w:trHeight w:val="964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08.22 y 29 11.2021</w:t>
            </w:r>
          </w:p>
        </w:tc>
        <w:tc>
          <w:tcPr>
            <w:tcW w:w="3104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Mártires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Voto Nacional - Bronx</w:t>
            </w:r>
          </w:p>
        </w:tc>
        <w:tc>
          <w:tcPr>
            <w:tcW w:w="3195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Mártires Sec. Salud - Subred Centro Oriente, Sec. Distrital de Integración Social - Subdirección Local de Mártires,  IDIPRON, IPES, IDPYBA, ERU,MEBOG</w:t>
            </w:r>
          </w:p>
        </w:tc>
      </w:tr>
      <w:tr w:rsidR="00AC4804" w:rsidRPr="00AC4804" w:rsidTr="00AC4804">
        <w:trPr>
          <w:trHeight w:val="1446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07 y 22.11.2021</w:t>
            </w:r>
          </w:p>
        </w:tc>
        <w:tc>
          <w:tcPr>
            <w:tcW w:w="3104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interinstitucional, reuniones con comunidad, mesas de trabajo interinstitucional y actividades de inscripción a procesos de empleabilidad, emprendimiento y negocios, con la participación de residentes en el Conjunto Mixto Plaza de La Hoja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195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Oficina de Gestión Social - ERU, Representantes Laboratorio de Convivencia, Administración del Conjunto, SDDE, SENA, SDHT, Alcaldía Local de Puente Aranda, Secretaría de Seguridad y Convivencia</w:t>
            </w:r>
          </w:p>
        </w:tc>
      </w:tr>
      <w:tr w:rsidR="00AC4804" w:rsidRPr="00AC4804" w:rsidTr="00AC4804">
        <w:trPr>
          <w:trHeight w:val="1446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12.11.2021</w:t>
            </w:r>
          </w:p>
        </w:tc>
        <w:tc>
          <w:tcPr>
            <w:tcW w:w="3104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Reunión con entidades para la definición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deL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Plan de Acción en torno a las acciones necesarias para atender las problemáticas existentes en el barrio San Bernardo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barrio San Bernardo</w:t>
            </w:r>
          </w:p>
        </w:tc>
        <w:tc>
          <w:tcPr>
            <w:tcW w:w="3195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JAC barrio San Bernardo, Sec. Salud - Subred Centro Oriente, Sec. Distrital de Integración Social - Subdirección Local de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IDPYBA, </w:t>
            </w:r>
            <w:proofErr w:type="gram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ERU,MEBOG</w:t>
            </w:r>
            <w:proofErr w:type="gram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UAESP, Sec. Seguridad y Convivencia, Sec. De Gobierno, Sec. de Ambiente, Sec. Movilidad,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Sec.Mujer</w:t>
            </w:r>
            <w:proofErr w:type="spellEnd"/>
          </w:p>
        </w:tc>
      </w:tr>
      <w:tr w:rsidR="00AC4804" w:rsidRPr="00AC4804" w:rsidTr="00AC4804">
        <w:trPr>
          <w:trHeight w:val="964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09.11.19 y 22.11.2021</w:t>
            </w:r>
          </w:p>
        </w:tc>
        <w:tc>
          <w:tcPr>
            <w:tcW w:w="3104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Visita en terreno, remisión a entidades para la atención de adultos mayores residentes en el predio SB23-48 del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Proy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 San Bernardo Tercer Milenio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 adultos mayores</w:t>
            </w:r>
          </w:p>
        </w:tc>
        <w:tc>
          <w:tcPr>
            <w:tcW w:w="3195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Sec. Distrital de Integración Social - Subdirección local de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Secretaría de Salud- Subred Centro Oriente, Secretaría Distrital de Hábitat</w:t>
            </w:r>
          </w:p>
        </w:tc>
      </w:tr>
      <w:tr w:rsidR="00AC4804" w:rsidRPr="00AC4804" w:rsidTr="00AC4804">
        <w:trPr>
          <w:trHeight w:val="1205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17.11.2021</w:t>
            </w:r>
          </w:p>
        </w:tc>
        <w:tc>
          <w:tcPr>
            <w:tcW w:w="3104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Participación en la Mesa Local para la atención del fenómeno de Habitabilidad en calle de la localidad de </w:t>
            </w:r>
            <w:r w:rsidR="00B146D2"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bookmarkStart w:id="0" w:name="_GoBack"/>
            <w:bookmarkEnd w:id="0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con el fin de coordinarlas acciones de abordaje y atención a la población ubicada en el barrio San Bernardo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Habitantes de calle</w:t>
            </w:r>
          </w:p>
        </w:tc>
        <w:tc>
          <w:tcPr>
            <w:tcW w:w="3195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Sec. Salud - Subred Centro Oriente, Sec. Distrital de Integración Social - Subdirección Local de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IDPYBA, </w:t>
            </w:r>
            <w:proofErr w:type="gram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ERU,MEBOG</w:t>
            </w:r>
            <w:proofErr w:type="gram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Sec. Seguridad y Convivencia, Sec. De Gobierno</w:t>
            </w:r>
          </w:p>
        </w:tc>
      </w:tr>
      <w:tr w:rsidR="00AC4804" w:rsidRPr="00AC4804" w:rsidTr="00AC4804">
        <w:trPr>
          <w:trHeight w:val="1205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 y 29.11.2021</w:t>
            </w:r>
          </w:p>
        </w:tc>
        <w:tc>
          <w:tcPr>
            <w:tcW w:w="3104" w:type="dxa"/>
            <w:shd w:val="clear" w:color="auto" w:fill="auto"/>
            <w:hideMark/>
          </w:tcPr>
          <w:p w:rsidR="00AC4804" w:rsidRPr="00AC4804" w:rsidRDefault="00B146D2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Gestión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interinstitucional</w:t>
            </w:r>
            <w:r w:rsidR="00AC4804"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</w:t>
            </w:r>
            <w:proofErr w:type="spellEnd"/>
            <w:r w:rsidR="00AC4804"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reuniones previas y acompañamiento social durante las diligencias policivas programadas en los predios SB23-48 y SB36-08, del proyecto San Bernardo Tercer Milenio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Residentes en predios</w:t>
            </w:r>
          </w:p>
        </w:tc>
        <w:tc>
          <w:tcPr>
            <w:tcW w:w="3195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Sec. Salud - Subred Centro Oriente, Sec. Distrital de Integración Social - Subdirección Local de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IDPYBA, </w:t>
            </w:r>
            <w:proofErr w:type="gram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ERU,MEBOG</w:t>
            </w:r>
            <w:proofErr w:type="gram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Sec. Seguridad y Convivencia, Sec. De Gobierno</w:t>
            </w:r>
          </w:p>
        </w:tc>
      </w:tr>
      <w:tr w:rsidR="00AC4804" w:rsidRPr="00AC4804" w:rsidTr="00AC4804">
        <w:trPr>
          <w:trHeight w:val="964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24.11.2021</w:t>
            </w:r>
          </w:p>
        </w:tc>
        <w:tc>
          <w:tcPr>
            <w:tcW w:w="3104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Jornada </w:t>
            </w:r>
            <w:r w:rsidR="00B146D2"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interinstitucional</w:t>
            </w: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para el abordaje y retiro de la población habitante de calle y carreteros ubicados en los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cambuches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de la plazoleta Calle 6 con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Cra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Habitantes de calle y carreteros</w:t>
            </w:r>
          </w:p>
        </w:tc>
        <w:tc>
          <w:tcPr>
            <w:tcW w:w="3195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Sec. Salud - Subred Centro Oriente, Sec. Distrital de Integración Social - Subdirección Local de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 IDIPRON, IDPYBA, ERU,MEBOG</w:t>
            </w:r>
          </w:p>
        </w:tc>
      </w:tr>
      <w:tr w:rsidR="00AC4804" w:rsidRPr="00AC4804" w:rsidTr="00AC4804">
        <w:trPr>
          <w:trHeight w:val="964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30.11.2021</w:t>
            </w:r>
          </w:p>
        </w:tc>
        <w:tc>
          <w:tcPr>
            <w:tcW w:w="3104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Feria servicios para la oferta y acceso de la comunidad del barrio San Bernardo a los programas ofertados por la entidades Distritales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804" w:rsidRPr="00AC4804" w:rsidRDefault="00AC4804" w:rsidP="00AC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195" w:type="dxa"/>
            <w:shd w:val="clear" w:color="auto" w:fill="auto"/>
            <w:hideMark/>
          </w:tcPr>
          <w:p w:rsidR="00AC4804" w:rsidRPr="00AC4804" w:rsidRDefault="00AC4804" w:rsidP="00AC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Sec. Salud - Subred Centro Oriente, Sec. Distrital de Integración Social - Subdirección Local de </w:t>
            </w:r>
            <w:proofErr w:type="spellStart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AC48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 IDIPRON, IPES, IDPYBA, ERU,MEBOG</w:t>
            </w:r>
          </w:p>
        </w:tc>
      </w:tr>
    </w:tbl>
    <w:p w:rsidR="00E10209" w:rsidRDefault="00E10209" w:rsidP="00E10209">
      <w:pPr>
        <w:spacing w:after="0"/>
        <w:jc w:val="both"/>
        <w:rPr>
          <w:rFonts w:ascii="Arial" w:hAnsi="Arial" w:cs="Arial"/>
        </w:rPr>
      </w:pPr>
    </w:p>
    <w:p w:rsidR="00E10209" w:rsidRDefault="00E10209" w:rsidP="00E10209">
      <w:pPr>
        <w:spacing w:after="0"/>
        <w:jc w:val="both"/>
        <w:rPr>
          <w:rFonts w:ascii="Arial" w:hAnsi="Arial" w:cs="Arial"/>
        </w:rPr>
      </w:pPr>
    </w:p>
    <w:p w:rsidR="00E10209" w:rsidRDefault="00E10209" w:rsidP="00E10209">
      <w:pPr>
        <w:spacing w:after="0"/>
      </w:pPr>
      <w:r>
        <w:t>Elaboró:</w:t>
      </w:r>
    </w:p>
    <w:p w:rsidR="00E10209" w:rsidRPr="00F71869" w:rsidRDefault="00E10209" w:rsidP="00E10209">
      <w:pPr>
        <w:spacing w:after="0"/>
        <w:rPr>
          <w:b/>
        </w:rPr>
      </w:pPr>
      <w:r w:rsidRPr="00F71869">
        <w:rPr>
          <w:b/>
        </w:rPr>
        <w:t>Luz Nancy Castro Q.</w:t>
      </w:r>
    </w:p>
    <w:p w:rsidR="00E10209" w:rsidRDefault="00E10209" w:rsidP="00E10209">
      <w:pPr>
        <w:spacing w:after="0"/>
      </w:pPr>
      <w:r>
        <w:t>Oficina de Gestión Social</w:t>
      </w:r>
    </w:p>
    <w:p w:rsidR="00E10209" w:rsidRDefault="00E10209" w:rsidP="00E10209"/>
    <w:p w:rsidR="00E10209" w:rsidRDefault="00E10209" w:rsidP="00E10209"/>
    <w:p w:rsidR="00E10209" w:rsidRDefault="00E10209" w:rsidP="00E10209"/>
    <w:p w:rsidR="004870E2" w:rsidRDefault="004870E2"/>
    <w:sectPr w:rsidR="004870E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8B" w:rsidRDefault="002D538B">
      <w:pPr>
        <w:spacing w:after="0" w:line="240" w:lineRule="auto"/>
      </w:pPr>
      <w:r>
        <w:separator/>
      </w:r>
    </w:p>
  </w:endnote>
  <w:endnote w:type="continuationSeparator" w:id="0">
    <w:p w:rsidR="002D538B" w:rsidRDefault="002D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540286"/>
      <w:docPartObj>
        <w:docPartGallery w:val="Page Numbers (Bottom of Page)"/>
        <w:docPartUnique/>
      </w:docPartObj>
    </w:sdtPr>
    <w:sdtEndPr/>
    <w:sdtContent>
      <w:p w:rsidR="00BE02EA" w:rsidRDefault="00AC480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6D2" w:rsidRPr="00B146D2">
          <w:rPr>
            <w:noProof/>
            <w:lang w:val="es-ES"/>
          </w:rPr>
          <w:t>1</w:t>
        </w:r>
        <w:r>
          <w:fldChar w:fldCharType="end"/>
        </w:r>
      </w:p>
    </w:sdtContent>
  </w:sdt>
  <w:p w:rsidR="00BE02EA" w:rsidRDefault="002D53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8B" w:rsidRDefault="002D538B">
      <w:pPr>
        <w:spacing w:after="0" w:line="240" w:lineRule="auto"/>
      </w:pPr>
      <w:r>
        <w:separator/>
      </w:r>
    </w:p>
  </w:footnote>
  <w:footnote w:type="continuationSeparator" w:id="0">
    <w:p w:rsidR="002D538B" w:rsidRDefault="002D5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09"/>
    <w:rsid w:val="001048DB"/>
    <w:rsid w:val="002D538B"/>
    <w:rsid w:val="004870E2"/>
    <w:rsid w:val="004D4264"/>
    <w:rsid w:val="00AC4804"/>
    <w:rsid w:val="00B146D2"/>
    <w:rsid w:val="00E10209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7239"/>
  <w15:chartTrackingRefBased/>
  <w15:docId w15:val="{5D898B3F-1528-41D9-A564-1DCFA475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10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ASUS</cp:lastModifiedBy>
  <cp:revision>4</cp:revision>
  <dcterms:created xsi:type="dcterms:W3CDTF">2021-12-10T01:44:00Z</dcterms:created>
  <dcterms:modified xsi:type="dcterms:W3CDTF">2021-12-10T01:45:00Z</dcterms:modified>
</cp:coreProperties>
</file>